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54" w:rsidRPr="000E6954" w:rsidRDefault="000E6954" w:rsidP="000E6954">
      <w:pPr>
        <w:widowControl/>
        <w:jc w:val="center"/>
        <w:outlineLvl w:val="0"/>
        <w:rPr>
          <w:rFonts w:ascii="仿宋" w:eastAsia="仿宋" w:hAnsi="仿宋" w:cs="宋体"/>
          <w:b/>
          <w:bCs/>
          <w:color w:val="4B4B4B"/>
          <w:kern w:val="36"/>
          <w:sz w:val="28"/>
          <w:szCs w:val="32"/>
        </w:rPr>
      </w:pPr>
      <w:r w:rsidRPr="000E6954">
        <w:rPr>
          <w:rFonts w:ascii="仿宋" w:eastAsia="仿宋" w:hAnsi="仿宋" w:cs="宋体" w:hint="eastAsia"/>
          <w:b/>
          <w:bCs/>
          <w:color w:val="4B4B4B"/>
          <w:kern w:val="36"/>
          <w:sz w:val="28"/>
          <w:szCs w:val="32"/>
        </w:rPr>
        <w:t>中共中央、国务院印发《中国教育现代化2035》</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新华社北京2月23日电 近日，中共中央、国务院印发了《中国教育现代化2035》，并发出通知，要求各地区各部门结合实际认真贯彻落实。</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《中国教育现代化2035》分为五个部分：一、战略背景；二、总体思路；三、战略任务；四、实施路径；五、保障措施。</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lastRenderedPageBreak/>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0E6954">
        <w:rPr>
          <w:rFonts w:ascii="仿宋" w:eastAsia="仿宋" w:hAnsi="仿宋" w:cs="宋体" w:hint="eastAsia"/>
          <w:color w:val="4B4B4B"/>
          <w:kern w:val="0"/>
          <w:sz w:val="28"/>
          <w:szCs w:val="32"/>
        </w:rPr>
        <w:t>作出</w:t>
      </w:r>
      <w:proofErr w:type="gramEnd"/>
      <w:r w:rsidRPr="000E6954">
        <w:rPr>
          <w:rFonts w:ascii="仿宋" w:eastAsia="仿宋" w:hAnsi="仿宋" w:cs="宋体" w:hint="eastAsia"/>
          <w:color w:val="4B4B4B"/>
          <w:kern w:val="0"/>
          <w:sz w:val="28"/>
          <w:szCs w:val="32"/>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《中国教育现代化2035》聚焦教育发展的突出问题和薄弱环节，立足当前，着眼长远，重点部署了面向教育现代化的十大战略任务：</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一是学</w:t>
      </w:r>
      <w:proofErr w:type="gramStart"/>
      <w:r w:rsidRPr="000E6954">
        <w:rPr>
          <w:rFonts w:ascii="仿宋" w:eastAsia="仿宋" w:hAnsi="仿宋" w:cs="宋体" w:hint="eastAsia"/>
          <w:color w:val="4B4B4B"/>
          <w:kern w:val="0"/>
          <w:sz w:val="28"/>
          <w:szCs w:val="32"/>
        </w:rPr>
        <w:t>习习近</w:t>
      </w:r>
      <w:proofErr w:type="gramEnd"/>
      <w:r w:rsidRPr="000E6954">
        <w:rPr>
          <w:rFonts w:ascii="仿宋" w:eastAsia="仿宋" w:hAnsi="仿宋" w:cs="宋体" w:hint="eastAsia"/>
          <w:color w:val="4B4B4B"/>
          <w:kern w:val="0"/>
          <w:sz w:val="28"/>
          <w:szCs w:val="32"/>
        </w:rPr>
        <w:t>平新时代中国特色社会主义思想。把学习贯彻习近平新时代中国特色社会主义思想作为首要任务，贯穿到教育改革发展</w:t>
      </w:r>
      <w:r w:rsidRPr="000E6954">
        <w:rPr>
          <w:rFonts w:ascii="仿宋" w:eastAsia="仿宋" w:hAnsi="仿宋" w:cs="宋体" w:hint="eastAsia"/>
          <w:color w:val="4B4B4B"/>
          <w:kern w:val="0"/>
          <w:sz w:val="28"/>
          <w:szCs w:val="32"/>
        </w:rPr>
        <w:lastRenderedPageBreak/>
        <w:t>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二是发展中国特色世界先进水平的优质教育。全面落实立德树人根本任务，广泛开展理想信念教育，厚植爱国主义情怀，加强品德修养，增长知识见识，</w:t>
      </w:r>
      <w:proofErr w:type="gramStart"/>
      <w:r w:rsidRPr="000E6954">
        <w:rPr>
          <w:rFonts w:ascii="仿宋" w:eastAsia="仿宋" w:hAnsi="仿宋" w:cs="宋体" w:hint="eastAsia"/>
          <w:color w:val="4B4B4B"/>
          <w:kern w:val="0"/>
          <w:sz w:val="28"/>
          <w:szCs w:val="32"/>
        </w:rPr>
        <w:t>培养奋斗</w:t>
      </w:r>
      <w:proofErr w:type="gramEnd"/>
      <w:r w:rsidRPr="000E6954">
        <w:rPr>
          <w:rFonts w:ascii="仿宋" w:eastAsia="仿宋" w:hAnsi="仿宋" w:cs="宋体" w:hint="eastAsia"/>
          <w:color w:val="4B4B4B"/>
          <w:kern w:val="0"/>
          <w:sz w:val="28"/>
          <w:szCs w:val="32"/>
        </w:rPr>
        <w:t>精神，不断提高学生思想水平、政治觉悟、道德品质、文化素养。增强综合素质，树立</w:t>
      </w:r>
      <w:proofErr w:type="gramStart"/>
      <w:r w:rsidRPr="000E6954">
        <w:rPr>
          <w:rFonts w:ascii="仿宋" w:eastAsia="仿宋" w:hAnsi="仿宋" w:cs="宋体" w:hint="eastAsia"/>
          <w:color w:val="4B4B4B"/>
          <w:kern w:val="0"/>
          <w:sz w:val="28"/>
          <w:szCs w:val="32"/>
        </w:rPr>
        <w:t>健康第一</w:t>
      </w:r>
      <w:proofErr w:type="gramEnd"/>
      <w:r w:rsidRPr="000E6954">
        <w:rPr>
          <w:rFonts w:ascii="仿宋" w:eastAsia="仿宋" w:hAnsi="仿宋" w:cs="宋体" w:hint="eastAsia"/>
          <w:color w:val="4B4B4B"/>
          <w:kern w:val="0"/>
          <w:sz w:val="28"/>
          <w:szCs w:val="32"/>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w:t>
      </w:r>
      <w:r w:rsidRPr="000E6954">
        <w:rPr>
          <w:rFonts w:ascii="仿宋" w:eastAsia="仿宋" w:hAnsi="仿宋" w:cs="宋体" w:hint="eastAsia"/>
          <w:color w:val="4B4B4B"/>
          <w:kern w:val="0"/>
          <w:sz w:val="28"/>
          <w:szCs w:val="32"/>
        </w:rPr>
        <w:lastRenderedPageBreak/>
        <w:t>人才培养方式，推行启发式、探究式、参与式、合作式等教学方式</w:t>
      </w:r>
      <w:proofErr w:type="gramStart"/>
      <w:r w:rsidRPr="000E6954">
        <w:rPr>
          <w:rFonts w:ascii="仿宋" w:eastAsia="仿宋" w:hAnsi="仿宋" w:cs="宋体" w:hint="eastAsia"/>
          <w:color w:val="4B4B4B"/>
          <w:kern w:val="0"/>
          <w:sz w:val="28"/>
          <w:szCs w:val="32"/>
        </w:rPr>
        <w:t>以及走班制</w:t>
      </w:r>
      <w:proofErr w:type="gramEnd"/>
      <w:r w:rsidRPr="000E6954">
        <w:rPr>
          <w:rFonts w:ascii="仿宋" w:eastAsia="仿宋" w:hAnsi="仿宋" w:cs="宋体" w:hint="eastAsia"/>
          <w:color w:val="4B4B4B"/>
          <w:kern w:val="0"/>
          <w:sz w:val="28"/>
          <w:szCs w:val="32"/>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0E6954">
        <w:rPr>
          <w:rFonts w:ascii="仿宋" w:eastAsia="仿宋" w:hAnsi="仿宋" w:cs="宋体" w:hint="eastAsia"/>
          <w:color w:val="4B4B4B"/>
          <w:kern w:val="0"/>
          <w:sz w:val="28"/>
          <w:szCs w:val="32"/>
        </w:rPr>
        <w:t>辍保学工作责任</w:t>
      </w:r>
      <w:proofErr w:type="gramEnd"/>
      <w:r w:rsidRPr="000E6954">
        <w:rPr>
          <w:rFonts w:ascii="仿宋" w:eastAsia="仿宋" w:hAnsi="仿宋" w:cs="宋体" w:hint="eastAsia"/>
          <w:color w:val="4B4B4B"/>
          <w:kern w:val="0"/>
          <w:sz w:val="28"/>
          <w:szCs w:val="32"/>
        </w:rPr>
        <w:t>体系。提升高中阶段教育普及水平，推进中等职业教育和普通高中教育协调发展，鼓励普通高中多样化有特色发展。振兴中西部地区高等教育。提升民族教育发展水平。</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0E6954">
        <w:rPr>
          <w:rFonts w:ascii="仿宋" w:eastAsia="仿宋" w:hAnsi="仿宋" w:cs="宋体" w:hint="eastAsia"/>
          <w:color w:val="4B4B4B"/>
          <w:kern w:val="0"/>
          <w:sz w:val="28"/>
          <w:szCs w:val="32"/>
        </w:rPr>
        <w:t>医</w:t>
      </w:r>
      <w:proofErr w:type="gramEnd"/>
      <w:r w:rsidRPr="000E6954">
        <w:rPr>
          <w:rFonts w:ascii="仿宋" w:eastAsia="仿宋" w:hAnsi="仿宋" w:cs="宋体" w:hint="eastAsia"/>
          <w:color w:val="4B4B4B"/>
          <w:kern w:val="0"/>
          <w:sz w:val="28"/>
          <w:szCs w:val="32"/>
        </w:rPr>
        <w:t>教结合。</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w:t>
      </w:r>
      <w:r w:rsidRPr="000E6954">
        <w:rPr>
          <w:rFonts w:ascii="仿宋" w:eastAsia="仿宋" w:hAnsi="仿宋" w:cs="宋体" w:hint="eastAsia"/>
          <w:color w:val="4B4B4B"/>
          <w:kern w:val="0"/>
          <w:sz w:val="28"/>
          <w:szCs w:val="32"/>
        </w:rPr>
        <w:lastRenderedPageBreak/>
        <w:t>成果认证制度。强化职业学校和高等学校的继续教育与社会培训服务功能，开展多类型多形式的职工继续教育。扩大社区教育资源供给，加快发展城乡社区老年教育，推动各类学习型组织建设。</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0E6954">
        <w:rPr>
          <w:rFonts w:ascii="仿宋" w:eastAsia="仿宋" w:hAnsi="仿宋" w:cs="宋体" w:hint="eastAsia"/>
          <w:color w:val="4B4B4B"/>
          <w:kern w:val="0"/>
          <w:sz w:val="28"/>
          <w:szCs w:val="32"/>
        </w:rPr>
        <w:t>新型智库</w:t>
      </w:r>
      <w:proofErr w:type="gramEnd"/>
      <w:r w:rsidRPr="000E6954">
        <w:rPr>
          <w:rFonts w:ascii="仿宋" w:eastAsia="仿宋" w:hAnsi="仿宋" w:cs="宋体" w:hint="eastAsia"/>
          <w:color w:val="4B4B4B"/>
          <w:kern w:val="0"/>
          <w:sz w:val="28"/>
          <w:szCs w:val="32"/>
        </w:rPr>
        <w:t>建设。健全有利于激发创新活力和促进科技成果转化的科研体制。</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w:t>
      </w:r>
      <w:r w:rsidRPr="000E6954">
        <w:rPr>
          <w:rFonts w:ascii="仿宋" w:eastAsia="仿宋" w:hAnsi="仿宋" w:cs="宋体" w:hint="eastAsia"/>
          <w:color w:val="4B4B4B"/>
          <w:kern w:val="0"/>
          <w:sz w:val="28"/>
          <w:szCs w:val="32"/>
        </w:rPr>
        <w:lastRenderedPageBreak/>
        <w:t>为主体、高水平非师范院校参与、优质中小学（幼儿园）为实践基地的开放、协同、联动的中国特色教师教育体系。强化职前教师培养和</w:t>
      </w:r>
      <w:proofErr w:type="gramStart"/>
      <w:r w:rsidRPr="000E6954">
        <w:rPr>
          <w:rFonts w:ascii="仿宋" w:eastAsia="仿宋" w:hAnsi="仿宋" w:cs="宋体" w:hint="eastAsia"/>
          <w:color w:val="4B4B4B"/>
          <w:kern w:val="0"/>
          <w:sz w:val="28"/>
          <w:szCs w:val="32"/>
        </w:rPr>
        <w:t>职后</w:t>
      </w:r>
      <w:proofErr w:type="gramEnd"/>
      <w:r w:rsidRPr="000E6954">
        <w:rPr>
          <w:rFonts w:ascii="仿宋" w:eastAsia="仿宋" w:hAnsi="仿宋" w:cs="宋体" w:hint="eastAsia"/>
          <w:color w:val="4B4B4B"/>
          <w:kern w:val="0"/>
          <w:sz w:val="28"/>
          <w:szCs w:val="32"/>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w:t>
      </w:r>
      <w:r w:rsidRPr="000E6954">
        <w:rPr>
          <w:rFonts w:ascii="仿宋" w:eastAsia="仿宋" w:hAnsi="仿宋" w:cs="宋体" w:hint="eastAsia"/>
          <w:color w:val="4B4B4B"/>
          <w:kern w:val="0"/>
          <w:sz w:val="28"/>
          <w:szCs w:val="32"/>
        </w:rPr>
        <w:lastRenderedPageBreak/>
        <w:t>准、评价体系的研究制定。推进与国际组织及专业机构的教育交流合作。健全对外教育援助机制。</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b/>
          <w:bCs/>
          <w:color w:val="4B4B4B"/>
          <w:kern w:val="0"/>
          <w:sz w:val="28"/>
          <w:szCs w:val="32"/>
        </w:rPr>
        <w:lastRenderedPageBreak/>
        <w:t xml:space="preserve">　　</w:t>
      </w:r>
      <w:r w:rsidRPr="000E6954">
        <w:rPr>
          <w:rFonts w:ascii="仿宋" w:eastAsia="仿宋" w:hAnsi="仿宋" w:cs="宋体" w:hint="eastAsia"/>
          <w:color w:val="4B4B4B"/>
          <w:kern w:val="0"/>
          <w:sz w:val="28"/>
          <w:szCs w:val="32"/>
        </w:rPr>
        <w:t>为确保教育现代化目标任务的实现，《中国教育现代化2035》明确了三个方面的保障措施：</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0E6954" w:rsidRPr="000E6954" w:rsidRDefault="000E6954" w:rsidP="000E6954">
      <w:pPr>
        <w:widowControl/>
        <w:jc w:val="left"/>
        <w:rPr>
          <w:rFonts w:ascii="仿宋" w:eastAsia="仿宋" w:hAnsi="仿宋" w:cs="宋体" w:hint="eastAsia"/>
          <w:color w:val="4B4B4B"/>
          <w:kern w:val="0"/>
          <w:sz w:val="28"/>
          <w:szCs w:val="32"/>
        </w:rPr>
      </w:pPr>
      <w:r w:rsidRPr="000E6954">
        <w:rPr>
          <w:rFonts w:ascii="仿宋" w:eastAsia="仿宋" w:hAnsi="仿宋" w:cs="宋体" w:hint="eastAsia"/>
          <w:color w:val="4B4B4B"/>
          <w:kern w:val="0"/>
          <w:sz w:val="28"/>
          <w:szCs w:val="32"/>
        </w:rPr>
        <w:t xml:space="preserve">　　二是完善教育现代化投入支撑体制。健全保证财政教育投入持续稳定增长的长效机制，确保财政一般公共预算教育支出</w:t>
      </w:r>
      <w:proofErr w:type="gramStart"/>
      <w:r w:rsidRPr="000E6954">
        <w:rPr>
          <w:rFonts w:ascii="仿宋" w:eastAsia="仿宋" w:hAnsi="仿宋" w:cs="宋体" w:hint="eastAsia"/>
          <w:color w:val="4B4B4B"/>
          <w:kern w:val="0"/>
          <w:sz w:val="28"/>
          <w:szCs w:val="32"/>
        </w:rPr>
        <w:t>逐年只</w:t>
      </w:r>
      <w:proofErr w:type="gramEnd"/>
      <w:r w:rsidRPr="000E6954">
        <w:rPr>
          <w:rFonts w:ascii="仿宋" w:eastAsia="仿宋" w:hAnsi="仿宋" w:cs="宋体" w:hint="eastAsia"/>
          <w:color w:val="4B4B4B"/>
          <w:kern w:val="0"/>
          <w:sz w:val="28"/>
          <w:szCs w:val="32"/>
        </w:rPr>
        <w:t>增不减，确保按在校学生人数平均的一般公共预算教育支出</w:t>
      </w:r>
      <w:proofErr w:type="gramStart"/>
      <w:r w:rsidRPr="000E6954">
        <w:rPr>
          <w:rFonts w:ascii="仿宋" w:eastAsia="仿宋" w:hAnsi="仿宋" w:cs="宋体" w:hint="eastAsia"/>
          <w:color w:val="4B4B4B"/>
          <w:kern w:val="0"/>
          <w:sz w:val="28"/>
          <w:szCs w:val="32"/>
        </w:rPr>
        <w:t>逐年只</w:t>
      </w:r>
      <w:proofErr w:type="gramEnd"/>
      <w:r w:rsidRPr="000E6954">
        <w:rPr>
          <w:rFonts w:ascii="仿宋" w:eastAsia="仿宋" w:hAnsi="仿宋" w:cs="宋体" w:hint="eastAsia"/>
          <w:color w:val="4B4B4B"/>
          <w:kern w:val="0"/>
          <w:sz w:val="28"/>
          <w:szCs w:val="32"/>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0E6954">
        <w:rPr>
          <w:rFonts w:ascii="仿宋" w:eastAsia="仿宋" w:hAnsi="仿宋" w:cs="宋体" w:hint="eastAsia"/>
          <w:color w:val="4B4B4B"/>
          <w:kern w:val="0"/>
          <w:sz w:val="28"/>
          <w:szCs w:val="32"/>
        </w:rPr>
        <w:t>全</w:t>
      </w:r>
      <w:proofErr w:type="gramEnd"/>
      <w:r w:rsidRPr="000E6954">
        <w:rPr>
          <w:rFonts w:ascii="仿宋" w:eastAsia="仿宋" w:hAnsi="仿宋" w:cs="宋体" w:hint="eastAsia"/>
          <w:color w:val="4B4B4B"/>
          <w:kern w:val="0"/>
          <w:sz w:val="28"/>
          <w:szCs w:val="32"/>
        </w:rPr>
        <w:t>覆盖全过程全方位的教育经费监管体系，全面提高经费使用效益。</w:t>
      </w:r>
    </w:p>
    <w:p w:rsidR="002139D4" w:rsidRPr="000E6954" w:rsidRDefault="000E6954" w:rsidP="000E6954">
      <w:pPr>
        <w:widowControl/>
        <w:jc w:val="left"/>
        <w:rPr>
          <w:rFonts w:ascii="仿宋" w:eastAsia="仿宋" w:hAnsi="仿宋" w:cs="宋体"/>
          <w:color w:val="4B4B4B"/>
          <w:kern w:val="0"/>
          <w:sz w:val="28"/>
          <w:szCs w:val="32"/>
        </w:rPr>
      </w:pPr>
      <w:r w:rsidRPr="000E6954">
        <w:rPr>
          <w:rFonts w:ascii="仿宋" w:eastAsia="仿宋" w:hAnsi="仿宋" w:cs="宋体" w:hint="eastAsia"/>
          <w:color w:val="4B4B4B"/>
          <w:kern w:val="0"/>
          <w:sz w:val="28"/>
          <w:szCs w:val="32"/>
        </w:rPr>
        <w:t xml:space="preserve">　　三是完善落实机制。建立协同规划机制、</w:t>
      </w:r>
      <w:proofErr w:type="gramStart"/>
      <w:r w:rsidRPr="000E6954">
        <w:rPr>
          <w:rFonts w:ascii="仿宋" w:eastAsia="仿宋" w:hAnsi="仿宋" w:cs="宋体" w:hint="eastAsia"/>
          <w:color w:val="4B4B4B"/>
          <w:kern w:val="0"/>
          <w:sz w:val="28"/>
          <w:szCs w:val="32"/>
        </w:rPr>
        <w:t>健全跨</w:t>
      </w:r>
      <w:proofErr w:type="gramEnd"/>
      <w:r w:rsidRPr="000E6954">
        <w:rPr>
          <w:rFonts w:ascii="仿宋" w:eastAsia="仿宋" w:hAnsi="仿宋" w:cs="宋体" w:hint="eastAsia"/>
          <w:color w:val="4B4B4B"/>
          <w:kern w:val="0"/>
          <w:sz w:val="28"/>
          <w:szCs w:val="32"/>
        </w:rPr>
        <w:t>部门统筹协调机制，建立教育发展监测评价机制和</w:t>
      </w:r>
      <w:proofErr w:type="gramStart"/>
      <w:r w:rsidRPr="000E6954">
        <w:rPr>
          <w:rFonts w:ascii="仿宋" w:eastAsia="仿宋" w:hAnsi="仿宋" w:cs="宋体" w:hint="eastAsia"/>
          <w:color w:val="4B4B4B"/>
          <w:kern w:val="0"/>
          <w:sz w:val="28"/>
          <w:szCs w:val="32"/>
        </w:rPr>
        <w:t>督导问</w:t>
      </w:r>
      <w:proofErr w:type="gramEnd"/>
      <w:r w:rsidRPr="000E6954">
        <w:rPr>
          <w:rFonts w:ascii="仿宋" w:eastAsia="仿宋" w:hAnsi="仿宋" w:cs="宋体" w:hint="eastAsia"/>
          <w:color w:val="4B4B4B"/>
          <w:kern w:val="0"/>
          <w:sz w:val="28"/>
          <w:szCs w:val="32"/>
        </w:rPr>
        <w:t>责机制，全方位协同推进教育现代化，形成全社会关心、支持和主动参与教育现代化建设的良好氛围。</w:t>
      </w:r>
    </w:p>
    <w:sectPr w:rsidR="002139D4" w:rsidRPr="000E6954" w:rsidSect="00213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954"/>
    <w:rsid w:val="000E6954"/>
    <w:rsid w:val="00213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D4"/>
    <w:pPr>
      <w:widowControl w:val="0"/>
      <w:jc w:val="both"/>
    </w:pPr>
  </w:style>
  <w:style w:type="paragraph" w:styleId="1">
    <w:name w:val="heading 1"/>
    <w:basedOn w:val="a"/>
    <w:link w:val="1Char"/>
    <w:uiPriority w:val="9"/>
    <w:qFormat/>
    <w:rsid w:val="000E69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6954"/>
    <w:rPr>
      <w:rFonts w:ascii="宋体" w:eastAsia="宋体" w:hAnsi="宋体" w:cs="宋体"/>
      <w:b/>
      <w:bCs/>
      <w:kern w:val="36"/>
      <w:sz w:val="48"/>
      <w:szCs w:val="48"/>
    </w:rPr>
  </w:style>
  <w:style w:type="paragraph" w:styleId="a3">
    <w:name w:val="Normal (Web)"/>
    <w:basedOn w:val="a"/>
    <w:uiPriority w:val="99"/>
    <w:semiHidden/>
    <w:unhideWhenUsed/>
    <w:rsid w:val="000E69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6954"/>
    <w:rPr>
      <w:b/>
      <w:bCs/>
    </w:rPr>
  </w:style>
</w:styles>
</file>

<file path=word/webSettings.xml><?xml version="1.0" encoding="utf-8"?>
<w:webSettings xmlns:r="http://schemas.openxmlformats.org/officeDocument/2006/relationships" xmlns:w="http://schemas.openxmlformats.org/wordprocessingml/2006/main">
  <w:divs>
    <w:div w:id="1038555374">
      <w:bodyDiv w:val="1"/>
      <w:marLeft w:val="0"/>
      <w:marRight w:val="0"/>
      <w:marTop w:val="0"/>
      <w:marBottom w:val="0"/>
      <w:divBdr>
        <w:top w:val="none" w:sz="0" w:space="0" w:color="auto"/>
        <w:left w:val="none" w:sz="0" w:space="0" w:color="auto"/>
        <w:bottom w:val="none" w:sz="0" w:space="0" w:color="auto"/>
        <w:right w:val="none" w:sz="0" w:space="0" w:color="auto"/>
      </w:divBdr>
      <w:divsChild>
        <w:div w:id="856386879">
          <w:marLeft w:val="0"/>
          <w:marRight w:val="0"/>
          <w:marTop w:val="300"/>
          <w:marBottom w:val="150"/>
          <w:divBdr>
            <w:top w:val="none" w:sz="0" w:space="0" w:color="auto"/>
            <w:left w:val="none" w:sz="0" w:space="0" w:color="auto"/>
            <w:bottom w:val="none" w:sz="0" w:space="0" w:color="auto"/>
            <w:right w:val="none" w:sz="0" w:space="0" w:color="auto"/>
          </w:divBdr>
        </w:div>
        <w:div w:id="6947687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740</Words>
  <Characters>4224</Characters>
  <Application>Microsoft Office Word</Application>
  <DocSecurity>0</DocSecurity>
  <Lines>35</Lines>
  <Paragraphs>9</Paragraphs>
  <ScaleCrop>false</ScaleCrop>
  <Company>China</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2021-06-22T07:52:00Z</dcterms:created>
  <dcterms:modified xsi:type="dcterms:W3CDTF">2021-06-22T07:54:00Z</dcterms:modified>
</cp:coreProperties>
</file>