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重庆艺术工程职业学院</w:t>
      </w:r>
    </w:p>
    <w:p>
      <w:pPr>
        <w:spacing w:afterLine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选修课说课记录表</w:t>
      </w:r>
    </w:p>
    <w:tbl>
      <w:tblPr>
        <w:tblStyle w:val="5"/>
        <w:tblW w:w="990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74"/>
        <w:gridCol w:w="1985"/>
        <w:gridCol w:w="1464"/>
        <w:gridCol w:w="945"/>
        <w:gridCol w:w="993"/>
        <w:gridCol w:w="942"/>
        <w:gridCol w:w="360"/>
        <w:gridCol w:w="682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教师姓名</w:t>
            </w:r>
          </w:p>
        </w:tc>
        <w:tc>
          <w:tcPr>
            <w:tcW w:w="1985" w:type="dxa"/>
            <w:vAlign w:val="center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部门/院系</w:t>
            </w:r>
          </w:p>
        </w:tc>
        <w:tc>
          <w:tcPr>
            <w:tcW w:w="1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试讲地点</w:t>
            </w:r>
          </w:p>
        </w:tc>
        <w:tc>
          <w:tcPr>
            <w:tcW w:w="18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</w:t>
            </w:r>
          </w:p>
        </w:tc>
        <w:tc>
          <w:tcPr>
            <w:tcW w:w="849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8" w:hRule="atLeast"/>
          <w:jc w:val="center"/>
        </w:trPr>
        <w:tc>
          <w:tcPr>
            <w:tcW w:w="533" w:type="dxa"/>
            <w:vAlign w:val="center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说课内容</w:t>
            </w:r>
          </w:p>
        </w:tc>
        <w:tc>
          <w:tcPr>
            <w:tcW w:w="9367" w:type="dxa"/>
            <w:gridSpan w:val="9"/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考核评价</w:t>
            </w:r>
          </w:p>
        </w:tc>
        <w:tc>
          <w:tcPr>
            <w:tcW w:w="5268" w:type="dxa"/>
            <w:gridSpan w:val="4"/>
            <w:vMerge w:val="restart"/>
            <w:vAlign w:val="center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   价   指    标</w:t>
            </w:r>
          </w:p>
        </w:tc>
        <w:tc>
          <w:tcPr>
            <w:tcW w:w="4099" w:type="dxa"/>
            <w:gridSpan w:val="5"/>
            <w:tcBorders>
              <w:right w:val="single" w:color="auto" w:sz="4" w:space="0"/>
            </w:tcBorders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  价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33" w:type="dxa"/>
            <w:vMerge w:val="continue"/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268" w:type="dxa"/>
            <w:gridSpan w:val="4"/>
            <w:vMerge w:val="continue"/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很好</w:t>
            </w:r>
          </w:p>
        </w:tc>
        <w:tc>
          <w:tcPr>
            <w:tcW w:w="942" w:type="dxa"/>
            <w:tcBorders>
              <w:top w:val="nil"/>
            </w:tcBorders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较好</w:t>
            </w:r>
          </w:p>
        </w:tc>
        <w:tc>
          <w:tcPr>
            <w:tcW w:w="1042" w:type="dxa"/>
            <w:gridSpan w:val="2"/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一般</w:t>
            </w:r>
          </w:p>
        </w:tc>
        <w:tc>
          <w:tcPr>
            <w:tcW w:w="1122" w:type="dxa"/>
          </w:tcPr>
          <w:p>
            <w:pPr>
              <w:spacing w:afterLines="0"/>
              <w:ind w:left="1" w:leftChars="-3" w:hanging="7" w:hangingChars="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533" w:type="dxa"/>
            <w:vMerge w:val="continue"/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268" w:type="dxa"/>
            <w:gridSpan w:val="4"/>
            <w:tcBorders>
              <w:bottom w:val="single" w:color="auto" w:sz="4" w:space="0"/>
            </w:tcBorders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备课充分，教态自然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33" w:type="dxa"/>
            <w:vMerge w:val="continue"/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268" w:type="dxa"/>
            <w:gridSpan w:val="4"/>
            <w:tcBorders>
              <w:bottom w:val="single" w:color="auto" w:sz="4" w:space="0"/>
            </w:tcBorders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表达流畅，阐述准确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533" w:type="dxa"/>
            <w:vMerge w:val="continue"/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268" w:type="dxa"/>
            <w:gridSpan w:val="4"/>
            <w:tcBorders>
              <w:bottom w:val="single" w:color="auto" w:sz="4" w:space="0"/>
            </w:tcBorders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内容充实，注重实用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533" w:type="dxa"/>
            <w:vMerge w:val="continue"/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268" w:type="dxa"/>
            <w:gridSpan w:val="4"/>
            <w:tcBorders>
              <w:bottom w:val="single" w:color="auto" w:sz="4" w:space="0"/>
            </w:tcBorders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组织合理，交互性强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533" w:type="dxa"/>
            <w:vMerge w:val="continue"/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268" w:type="dxa"/>
            <w:gridSpan w:val="4"/>
            <w:tcBorders>
              <w:bottom w:val="single" w:color="auto" w:sz="4" w:space="0"/>
            </w:tcBorders>
          </w:tcPr>
          <w:p>
            <w:pPr>
              <w:spacing w:afterLine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实践能力较强，专业水平较高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533" w:type="dxa"/>
            <w:vMerge w:val="continue"/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268" w:type="dxa"/>
            <w:gridSpan w:val="4"/>
            <w:tcBorders>
              <w:bottom w:val="single" w:color="auto" w:sz="4" w:space="0"/>
            </w:tcBorders>
          </w:tcPr>
          <w:p>
            <w:pPr>
              <w:spacing w:afterLines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综合评价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  <w:jc w:val="center"/>
        </w:trPr>
        <w:tc>
          <w:tcPr>
            <w:tcW w:w="533" w:type="dxa"/>
            <w:vMerge w:val="continue"/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367" w:type="dxa"/>
            <w:gridSpan w:val="9"/>
          </w:tcPr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评语:</w:t>
            </w:r>
          </w:p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9900" w:type="dxa"/>
            <w:gridSpan w:val="10"/>
          </w:tcPr>
          <w:p>
            <w:pPr>
              <w:spacing w:beforeLines="50" w:afterLine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考核意见:   [   ]可胜任教学，建议开课        [   ]不建议开课</w:t>
            </w:r>
          </w:p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Line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考核人签名：                                    年     月   日</w:t>
            </w:r>
          </w:p>
        </w:tc>
      </w:tr>
    </w:tbl>
    <w:p>
      <w:pPr>
        <w:spacing w:after="468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851" w:left="1134" w:header="851" w:footer="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Line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4BF"/>
    <w:rsid w:val="0010211B"/>
    <w:rsid w:val="00200934"/>
    <w:rsid w:val="00291155"/>
    <w:rsid w:val="002F207F"/>
    <w:rsid w:val="003077F0"/>
    <w:rsid w:val="00373AA1"/>
    <w:rsid w:val="003921AF"/>
    <w:rsid w:val="003A1590"/>
    <w:rsid w:val="003B7ED3"/>
    <w:rsid w:val="003D42C7"/>
    <w:rsid w:val="00421E30"/>
    <w:rsid w:val="0043585E"/>
    <w:rsid w:val="0051583D"/>
    <w:rsid w:val="005444BF"/>
    <w:rsid w:val="00567446"/>
    <w:rsid w:val="005B48C9"/>
    <w:rsid w:val="00681D22"/>
    <w:rsid w:val="006845E0"/>
    <w:rsid w:val="006864AD"/>
    <w:rsid w:val="007435EB"/>
    <w:rsid w:val="007B7E63"/>
    <w:rsid w:val="007C27C0"/>
    <w:rsid w:val="00806606"/>
    <w:rsid w:val="00830720"/>
    <w:rsid w:val="00877E26"/>
    <w:rsid w:val="008F691A"/>
    <w:rsid w:val="009463B0"/>
    <w:rsid w:val="009634DA"/>
    <w:rsid w:val="0099179A"/>
    <w:rsid w:val="00A6167D"/>
    <w:rsid w:val="00A64575"/>
    <w:rsid w:val="00AF3C41"/>
    <w:rsid w:val="00BC642B"/>
    <w:rsid w:val="00BE5A69"/>
    <w:rsid w:val="00C72822"/>
    <w:rsid w:val="00C83606"/>
    <w:rsid w:val="00CA5AEE"/>
    <w:rsid w:val="00D806C0"/>
    <w:rsid w:val="2774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1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afterLines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Lines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2012-03-15T02:39:00Z</dcterms:created>
  <dc:creator>教务处</dc:creator>
  <cp:lastModifiedBy>hankun</cp:lastModifiedBy>
  <cp:lastPrinted>2017-04-19T12:20:00Z</cp:lastPrinted>
  <dcterms:modified xsi:type="dcterms:W3CDTF">2017-05-08T06:16:55Z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