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right"/>
        <w:rPr>
          <w:rFonts w:ascii="Times New Roman" w:hAnsi="Times New Roman" w:eastAsia="方正仿宋_GBK"/>
          <w:sz w:val="32"/>
          <w:szCs w:val="32"/>
        </w:rPr>
      </w:pPr>
      <w:bookmarkStart w:id="0" w:name="_GoBack"/>
      <w:bookmarkEnd w:id="0"/>
    </w:p>
    <w:p>
      <w:pPr>
        <w:spacing w:line="600" w:lineRule="exact"/>
        <w:jc w:val="right"/>
        <w:rPr>
          <w:rFonts w:ascii="Times New Roman" w:hAnsi="Times New Roman" w:eastAsia="方正仿宋_GBK"/>
          <w:sz w:val="32"/>
          <w:szCs w:val="32"/>
        </w:rPr>
      </w:pPr>
    </w:p>
    <w:p>
      <w:pPr>
        <w:spacing w:line="600" w:lineRule="exact"/>
        <w:jc w:val="right"/>
        <w:rPr>
          <w:rFonts w:ascii="Times New Roman" w:hAnsi="Times New Roman" w:eastAsia="方正仿宋_GBK"/>
          <w:sz w:val="32"/>
          <w:szCs w:val="32"/>
        </w:rPr>
      </w:pPr>
      <w:r>
        <w:rPr>
          <w:rFonts w:hint="eastAsia" w:ascii="Times New Roman" w:hAnsi="Times New Roman" w:eastAsia="方正仿宋_GBK"/>
          <w:sz w:val="32"/>
          <w:szCs w:val="32"/>
        </w:rPr>
        <w:t>渝教学函〔</w:t>
      </w:r>
      <w:r>
        <w:rPr>
          <w:rFonts w:ascii="Times New Roman" w:hAnsi="Times New Roman" w:eastAsia="方正仿宋_GBK"/>
          <w:sz w:val="32"/>
          <w:szCs w:val="32"/>
        </w:rPr>
        <w:t>2022</w:t>
      </w:r>
      <w:r>
        <w:rPr>
          <w:rFonts w:hint="eastAsia" w:ascii="Times New Roman" w:hAnsi="Times New Roman" w:eastAsia="方正仿宋_GBK"/>
          <w:sz w:val="32"/>
          <w:szCs w:val="32"/>
        </w:rPr>
        <w:t>〕</w:t>
      </w:r>
      <w:r>
        <w:rPr>
          <w:rFonts w:ascii="Times New Roman" w:hAnsi="Times New Roman" w:eastAsia="方正仿宋_GBK"/>
          <w:sz w:val="32"/>
          <w:szCs w:val="32"/>
        </w:rPr>
        <w:t>18</w:t>
      </w:r>
      <w:r>
        <w:rPr>
          <w:rFonts w:hint="eastAsia" w:ascii="Times New Roman" w:hAnsi="Times New Roman" w:eastAsia="方正仿宋_GBK"/>
          <w:sz w:val="32"/>
          <w:szCs w:val="32"/>
        </w:rPr>
        <w:t>号</w:t>
      </w:r>
    </w:p>
    <w:p>
      <w:pPr>
        <w:spacing w:line="600" w:lineRule="exact"/>
        <w:jc w:val="right"/>
        <w:rPr>
          <w:rFonts w:ascii="Times New Roman" w:hAnsi="Times New Roman" w:eastAsia="方正仿宋_GBK"/>
          <w:sz w:val="32"/>
          <w:szCs w:val="32"/>
        </w:rPr>
      </w:pPr>
    </w:p>
    <w:p>
      <w:pPr>
        <w:spacing w:line="600" w:lineRule="exact"/>
        <w:jc w:val="right"/>
        <w:rPr>
          <w:rFonts w:ascii="Times New Roman" w:hAnsi="Times New Roman" w:eastAsia="方正仿宋_GBK"/>
          <w:sz w:val="32"/>
          <w:szCs w:val="32"/>
        </w:rPr>
      </w:pPr>
    </w:p>
    <w:p>
      <w:pPr>
        <w:spacing w:line="60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重庆市教育委员会</w:t>
      </w:r>
    </w:p>
    <w:p>
      <w:pPr>
        <w:spacing w:line="600" w:lineRule="exact"/>
        <w:jc w:val="center"/>
        <w:rPr>
          <w:rFonts w:ascii="Times New Roman" w:hAnsi="Times New Roman" w:eastAsia="方正小标宋_GBK" w:cs="方正小标宋_GBK"/>
          <w:sz w:val="44"/>
          <w:szCs w:val="44"/>
        </w:rPr>
      </w:pPr>
      <w:r>
        <w:rPr>
          <w:rFonts w:hint="eastAsia" w:ascii="Times New Roman" w:hAnsi="Times New Roman" w:eastAsia="方正小标宋_GBK"/>
          <w:sz w:val="44"/>
          <w:szCs w:val="44"/>
        </w:rPr>
        <w:t>转发重庆市人力资源和社会保障局等</w:t>
      </w:r>
      <w:r>
        <w:rPr>
          <w:rFonts w:ascii="Times New Roman" w:hAnsi="Times New Roman" w:eastAsia="方正小标宋_GBK"/>
          <w:sz w:val="44"/>
          <w:szCs w:val="44"/>
        </w:rPr>
        <w:t>13</w:t>
      </w:r>
      <w:r>
        <w:rPr>
          <w:rFonts w:hint="eastAsia" w:ascii="Times New Roman" w:hAnsi="Times New Roman" w:eastAsia="方正小标宋_GBK"/>
          <w:sz w:val="44"/>
          <w:szCs w:val="44"/>
        </w:rPr>
        <w:t>个部门</w:t>
      </w:r>
      <w:r>
        <w:rPr>
          <w:rFonts w:hint="eastAsia" w:ascii="Times New Roman" w:hAnsi="Times New Roman" w:eastAsia="方正小标宋_GBK" w:cs="方正小标宋_GBK"/>
          <w:sz w:val="44"/>
          <w:szCs w:val="44"/>
        </w:rPr>
        <w:t>关于进一步稳定和扩大就业若干政策措施和</w:t>
      </w:r>
    </w:p>
    <w:p>
      <w:pPr>
        <w:spacing w:line="600" w:lineRule="exact"/>
        <w:jc w:val="center"/>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进一步做好高校毕业生等青年</w:t>
      </w:r>
    </w:p>
    <w:p>
      <w:pPr>
        <w:spacing w:line="600" w:lineRule="exact"/>
        <w:jc w:val="center"/>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就业创业工作的通知</w:t>
      </w:r>
    </w:p>
    <w:p>
      <w:pPr>
        <w:spacing w:line="600" w:lineRule="exact"/>
        <w:jc w:val="center"/>
        <w:rPr>
          <w:rFonts w:ascii="Times New Roman" w:hAnsi="Times New Roman" w:eastAsia="方正小标宋_GBK"/>
          <w:bCs/>
          <w:sz w:val="44"/>
          <w:szCs w:val="44"/>
          <w:lang w:bidi="ar"/>
        </w:rPr>
      </w:pPr>
    </w:p>
    <w:p>
      <w:pPr>
        <w:spacing w:line="600" w:lineRule="exact"/>
        <w:rPr>
          <w:rFonts w:ascii="Times New Roman" w:hAnsi="Times New Roman" w:eastAsia="方正楷体_GBK"/>
          <w:sz w:val="32"/>
          <w:szCs w:val="32"/>
        </w:rPr>
      </w:pPr>
      <w:r>
        <w:rPr>
          <w:rFonts w:hint="eastAsia" w:ascii="Times New Roman" w:hAnsi="Times New Roman" w:eastAsia="方正楷体_GBK"/>
          <w:sz w:val="32"/>
          <w:szCs w:val="32"/>
        </w:rPr>
        <w:t>各高校：</w:t>
      </w:r>
    </w:p>
    <w:p>
      <w:pPr>
        <w:widowControl w:val="0"/>
        <w:spacing w:line="600" w:lineRule="exact"/>
        <w:rPr>
          <w:rFonts w:ascii="Times New Roman" w:hAnsi="Times New Roman" w:eastAsia="方正楷体_GBK"/>
          <w:sz w:val="32"/>
          <w:szCs w:val="32"/>
        </w:rPr>
      </w:pPr>
      <w:r>
        <w:rPr>
          <w:rFonts w:ascii="Times New Roman" w:hAnsi="Times New Roman" w:eastAsia="方正楷体_GBK"/>
          <w:sz w:val="32"/>
          <w:szCs w:val="32"/>
        </w:rPr>
        <w:t xml:space="preserve">    </w:t>
      </w:r>
      <w:r>
        <w:rPr>
          <w:rFonts w:hint="eastAsia" w:ascii="Times New Roman" w:hAnsi="Times New Roman" w:eastAsia="方正楷体_GBK"/>
          <w:sz w:val="32"/>
          <w:szCs w:val="32"/>
        </w:rPr>
        <w:t>现将《重庆市人力资源和社会保障局等</w:t>
      </w:r>
      <w:r>
        <w:rPr>
          <w:rFonts w:ascii="Times New Roman" w:hAnsi="Times New Roman" w:eastAsia="方正楷体_GBK"/>
          <w:sz w:val="32"/>
          <w:szCs w:val="32"/>
        </w:rPr>
        <w:t>13</w:t>
      </w:r>
      <w:r>
        <w:rPr>
          <w:rFonts w:hint="eastAsia" w:ascii="Times New Roman" w:hAnsi="Times New Roman" w:eastAsia="方正楷体_GBK"/>
          <w:sz w:val="32"/>
          <w:szCs w:val="32"/>
        </w:rPr>
        <w:t>个部门关于进一步稳定和扩大就业若干政策措施的通知》（渝人社发〔</w:t>
      </w:r>
      <w:r>
        <w:rPr>
          <w:rFonts w:ascii="Times New Roman" w:hAnsi="Times New Roman" w:eastAsia="方正楷体_GBK"/>
          <w:sz w:val="32"/>
          <w:szCs w:val="32"/>
        </w:rPr>
        <w:t>2022</w:t>
      </w:r>
      <w:r>
        <w:rPr>
          <w:rFonts w:hint="eastAsia" w:ascii="Times New Roman" w:hAnsi="Times New Roman" w:eastAsia="方正楷体_GBK"/>
          <w:sz w:val="32"/>
          <w:szCs w:val="32"/>
        </w:rPr>
        <w:t>〕</w:t>
      </w:r>
      <w:r>
        <w:rPr>
          <w:rFonts w:ascii="Times New Roman" w:hAnsi="Times New Roman" w:eastAsia="方正楷体_GBK"/>
          <w:sz w:val="32"/>
          <w:szCs w:val="32"/>
        </w:rPr>
        <w:t>20</w:t>
      </w:r>
      <w:r>
        <w:rPr>
          <w:rFonts w:hint="eastAsia" w:ascii="Times New Roman" w:hAnsi="Times New Roman" w:eastAsia="方正楷体_GBK"/>
          <w:sz w:val="32"/>
          <w:szCs w:val="32"/>
        </w:rPr>
        <w:t>号）和《重庆市就业工作领导小组关于进一步做好高校毕业生等青年就业创业工作的通知》（渝就业发〔</w:t>
      </w:r>
      <w:r>
        <w:rPr>
          <w:rFonts w:ascii="Times New Roman" w:hAnsi="Times New Roman" w:eastAsia="方正楷体_GBK"/>
          <w:sz w:val="32"/>
          <w:szCs w:val="32"/>
        </w:rPr>
        <w:t>2022</w:t>
      </w:r>
      <w:r>
        <w:rPr>
          <w:rFonts w:hint="eastAsia" w:ascii="Times New Roman" w:hAnsi="Times New Roman" w:eastAsia="方正楷体_GBK"/>
          <w:sz w:val="32"/>
          <w:szCs w:val="32"/>
        </w:rPr>
        <w:t>〕</w:t>
      </w:r>
      <w:r>
        <w:rPr>
          <w:rFonts w:ascii="Times New Roman" w:hAnsi="Times New Roman" w:eastAsia="方正楷体_GBK"/>
          <w:sz w:val="32"/>
          <w:szCs w:val="32"/>
        </w:rPr>
        <w:t>2</w:t>
      </w:r>
      <w:r>
        <w:rPr>
          <w:rFonts w:hint="eastAsia" w:ascii="Times New Roman" w:hAnsi="Times New Roman" w:eastAsia="方正楷体_GBK"/>
          <w:sz w:val="32"/>
          <w:szCs w:val="32"/>
        </w:rPr>
        <w:t>号）转发给你们，请通过学校公众号、校园网等宣传媒体传达至每位学生。</w:t>
      </w:r>
    </w:p>
    <w:p>
      <w:pPr>
        <w:spacing w:line="600" w:lineRule="exact"/>
        <w:ind w:firstLine="624"/>
        <w:rPr>
          <w:rFonts w:ascii="Times New Roman" w:hAnsi="Times New Roman" w:eastAsia="方正楷体_GBK"/>
          <w:sz w:val="32"/>
          <w:szCs w:val="32"/>
        </w:rPr>
      </w:pPr>
    </w:p>
    <w:p>
      <w:pPr>
        <w:spacing w:line="600" w:lineRule="exact"/>
        <w:ind w:firstLine="624"/>
        <w:rPr>
          <w:rFonts w:ascii="Times New Roman" w:hAnsi="Times New Roman" w:eastAsia="方正楷体_GBK"/>
          <w:sz w:val="32"/>
          <w:szCs w:val="32"/>
        </w:rPr>
      </w:pPr>
    </w:p>
    <w:p>
      <w:pPr>
        <w:tabs>
          <w:tab w:val="left" w:pos="7797"/>
        </w:tabs>
        <w:spacing w:line="600" w:lineRule="exact"/>
        <w:ind w:firstLine="0" w:firstLineChars="0"/>
        <w:rPr>
          <w:rFonts w:ascii="Times New Roman" w:hAnsi="Times New Roman" w:eastAsia="方正楷体_GBK"/>
          <w:sz w:val="32"/>
          <w:szCs w:val="32"/>
        </w:rPr>
      </w:pPr>
      <w:r>
        <w:rPr>
          <w:rFonts w:ascii="Times New Roman" w:hAnsi="Times New Roman" w:eastAsia="方正楷体_GBK"/>
          <w:sz w:val="32"/>
          <w:szCs w:val="32"/>
        </w:rPr>
        <w:t xml:space="preserve">                                 </w:t>
      </w:r>
      <w:r>
        <w:rPr>
          <w:rFonts w:hint="eastAsia" w:ascii="Times New Roman" w:hAnsi="Times New Roman" w:eastAsia="方正楷体_GBK"/>
          <w:sz w:val="32"/>
          <w:szCs w:val="32"/>
        </w:rPr>
        <w:t>重庆市教育委员会</w:t>
      </w:r>
    </w:p>
    <w:p>
      <w:pPr>
        <w:tabs>
          <w:tab w:val="left" w:pos="7797"/>
        </w:tabs>
        <w:spacing w:line="600" w:lineRule="exact"/>
        <w:ind w:right="1217" w:firstLine="0" w:firstLineChars="0"/>
        <w:jc w:val="right"/>
        <w:rPr>
          <w:rFonts w:ascii="Times New Roman" w:hAnsi="Times New Roman" w:eastAsia="方正楷体_GBK"/>
          <w:sz w:val="32"/>
          <w:szCs w:val="32"/>
        </w:rPr>
      </w:pPr>
      <w:r>
        <w:rPr>
          <w:rFonts w:ascii="Times New Roman" w:hAnsi="Times New Roman" w:eastAsia="方正楷体_GBK"/>
          <w:sz w:val="32"/>
          <w:szCs w:val="32"/>
        </w:rPr>
        <w:t>2022</w:t>
      </w:r>
      <w:r>
        <w:rPr>
          <w:rFonts w:hint="eastAsia" w:ascii="Times New Roman" w:hAnsi="Times New Roman" w:eastAsia="方正楷体_GBK"/>
          <w:sz w:val="32"/>
          <w:szCs w:val="32"/>
        </w:rPr>
        <w:t>年</w:t>
      </w:r>
      <w:r>
        <w:rPr>
          <w:rFonts w:ascii="Times New Roman" w:hAnsi="Times New Roman" w:eastAsia="方正楷体_GBK"/>
          <w:sz w:val="32"/>
          <w:szCs w:val="32"/>
        </w:rPr>
        <w:t>6</w:t>
      </w:r>
      <w:r>
        <w:rPr>
          <w:rFonts w:hint="eastAsia" w:ascii="Times New Roman" w:hAnsi="Times New Roman" w:eastAsia="方正楷体_GBK"/>
          <w:sz w:val="32"/>
          <w:szCs w:val="32"/>
        </w:rPr>
        <w:t>月</w:t>
      </w:r>
      <w:r>
        <w:rPr>
          <w:rFonts w:ascii="Times New Roman" w:hAnsi="Times New Roman" w:eastAsia="方正楷体_GBK"/>
          <w:sz w:val="32"/>
          <w:szCs w:val="32"/>
        </w:rPr>
        <w:t>22</w:t>
      </w:r>
      <w:r>
        <w:rPr>
          <w:rFonts w:hint="eastAsia" w:ascii="Times New Roman" w:hAnsi="Times New Roman" w:eastAsia="方正楷体_GBK"/>
          <w:sz w:val="32"/>
          <w:szCs w:val="32"/>
        </w:rPr>
        <w:t>日</w:t>
      </w:r>
    </w:p>
    <w:p>
      <w:pPr>
        <w:spacing w:line="600" w:lineRule="exact"/>
        <w:rPr>
          <w:rFonts w:ascii="Times New Roman" w:hAnsi="Times New Roman"/>
        </w:rPr>
      </w:pPr>
    </w:p>
    <w:sectPr>
      <w:headerReference r:id="rId3" w:type="first"/>
      <w:pgSz w:w="11906" w:h="16838"/>
      <w:pgMar w:top="1985" w:right="1446" w:bottom="1644" w:left="1446" w:header="851" w:footer="1247" w:gutter="0"/>
      <w:cols w:space="425" w:num="1"/>
      <w:titlePg/>
      <w:docGrid w:linePitch="600" w:charSpace="229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mE1NzFlMzBmODVmYjU4N2Y1ODgxMTNmMjcxODEyNGYifQ=="/>
    <w:docVar w:name="KGWebUrl" w:val="http://202.202.16.21:80/seeyon/officeservlet"/>
  </w:docVars>
  <w:rsids>
    <w:rsidRoot w:val="00C80CB6"/>
    <w:rsid w:val="00132498"/>
    <w:rsid w:val="001329B8"/>
    <w:rsid w:val="002032B9"/>
    <w:rsid w:val="00226F57"/>
    <w:rsid w:val="00251E88"/>
    <w:rsid w:val="002A2438"/>
    <w:rsid w:val="00382ABB"/>
    <w:rsid w:val="003F02D8"/>
    <w:rsid w:val="003F38BB"/>
    <w:rsid w:val="00403735"/>
    <w:rsid w:val="00471389"/>
    <w:rsid w:val="004978B9"/>
    <w:rsid w:val="00506967"/>
    <w:rsid w:val="00534E6E"/>
    <w:rsid w:val="0053593E"/>
    <w:rsid w:val="005A5120"/>
    <w:rsid w:val="005C5982"/>
    <w:rsid w:val="00612A52"/>
    <w:rsid w:val="0061389E"/>
    <w:rsid w:val="00656938"/>
    <w:rsid w:val="00670C05"/>
    <w:rsid w:val="006E27A7"/>
    <w:rsid w:val="00712426"/>
    <w:rsid w:val="00776B6D"/>
    <w:rsid w:val="007D0AEE"/>
    <w:rsid w:val="00830756"/>
    <w:rsid w:val="008D0CC7"/>
    <w:rsid w:val="00977B10"/>
    <w:rsid w:val="00A12617"/>
    <w:rsid w:val="00A474CB"/>
    <w:rsid w:val="00A63171"/>
    <w:rsid w:val="00A66BC5"/>
    <w:rsid w:val="00A826D2"/>
    <w:rsid w:val="00AA4589"/>
    <w:rsid w:val="00B51646"/>
    <w:rsid w:val="00B54E28"/>
    <w:rsid w:val="00B8760E"/>
    <w:rsid w:val="00BE7781"/>
    <w:rsid w:val="00C07960"/>
    <w:rsid w:val="00C13E47"/>
    <w:rsid w:val="00C80CB6"/>
    <w:rsid w:val="00C81C9A"/>
    <w:rsid w:val="00C94BCE"/>
    <w:rsid w:val="00CC6F73"/>
    <w:rsid w:val="00CD2D6F"/>
    <w:rsid w:val="00D07B2D"/>
    <w:rsid w:val="00D651F7"/>
    <w:rsid w:val="00DD4C52"/>
    <w:rsid w:val="00DE158A"/>
    <w:rsid w:val="00E069BD"/>
    <w:rsid w:val="00E1222F"/>
    <w:rsid w:val="00E32D7B"/>
    <w:rsid w:val="00E52819"/>
    <w:rsid w:val="00E64B62"/>
    <w:rsid w:val="00F044C2"/>
    <w:rsid w:val="00F65B9D"/>
    <w:rsid w:val="24CD34B8"/>
    <w:rsid w:val="38893A97"/>
    <w:rsid w:val="5E0447E1"/>
    <w:rsid w:val="7F5E1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link w:val="2"/>
    <w:semiHidden/>
    <w:uiPriority w:val="99"/>
    <w:rPr>
      <w:kern w:val="2"/>
      <w:sz w:val="18"/>
      <w:szCs w:val="18"/>
    </w:rPr>
  </w:style>
  <w:style w:type="paragraph" w:customStyle="1" w:styleId="8">
    <w:name w:val="Char Char Char Char"/>
    <w:basedOn w:val="1"/>
    <w:qFormat/>
    <w:uiPriority w:val="0"/>
    <w:rPr>
      <w:rFonts w:ascii="Tahoma" w:hAnsi="Tahoma"/>
      <w:sz w:val="24"/>
      <w:szCs w:val="20"/>
    </w:rPr>
  </w:style>
  <w:style w:type="character" w:customStyle="1" w:styleId="9">
    <w:name w:val="页眉 字符"/>
    <w:link w:val="4"/>
    <w:semiHidden/>
    <w:qFormat/>
    <w:uiPriority w:val="99"/>
    <w:rPr>
      <w:kern w:val="2"/>
      <w:sz w:val="18"/>
      <w:szCs w:val="18"/>
    </w:rPr>
  </w:style>
  <w:style w:type="character" w:customStyle="1" w:styleId="10">
    <w:name w:val="页脚 字符"/>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230</Words>
  <Characters>247</Characters>
  <Lines>2</Lines>
  <Paragraphs>1</Paragraphs>
  <TotalTime>0</TotalTime>
  <ScaleCrop>false</ScaleCrop>
  <LinksUpToDate>false</LinksUpToDate>
  <CharactersWithSpaces>284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2022-06-23T02:30:00Z</dcterms:created>
  <dc:creator>吴玉洪</dc:creator>
  <cp:lastModifiedBy>门门</cp:lastModifiedBy>
  <cp:lastPrinted>2022-06-23T02:12:00Z</cp:lastPrinted>
  <dcterms:modified xsi:type="dcterms:W3CDTF">2022-06-23T02:50:30Z</dcterms:modified>
  <dc:title>重庆市教育委员会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commondata">
    <vt:lpwstr>eyJoZGlkIjoiMTlmOTYxNzg3ZTY0ZWIxMWE0N2I4YThmNzZhNTA4YjUifQ==</vt:lpwstr>
  </property>
  <property fmtid="{D5CDD505-2E9C-101B-9397-08002B2CF9AE}" pid="4" name="ICV">
    <vt:lpwstr>003EFDF373C44013976E75AAEBA9DC20</vt:lpwstr>
  </property>
</Properties>
</file>