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12" w:tblpY="1188"/>
        <w:tblOverlap w:val="never"/>
        <w:tblW w:w="8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33"/>
        <w:gridCol w:w="3065"/>
        <w:gridCol w:w="912"/>
        <w:gridCol w:w="1162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《我们在艺工相遇》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何桂兰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邹清婷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《我的大学生活》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蒋静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 青春之符 时代之音》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黄国霞</w:t>
            </w: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《青春的颜色》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夏永玲</w:t>
            </w: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《我的美丽校园》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黄国霞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《艺工印记》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夏永玲</w:t>
            </w: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《我和校园》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李傲雪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易灵</w:t>
            </w: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《天空没有极限》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彭代莉</w:t>
            </w: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《艺工印记》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郭冬梅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夏永玲</w:t>
            </w: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《小美好》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陶丰盈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袁亚冬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《成为更好的自己》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段雯强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《我和我的大学》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《你已经在登陆我的视角了》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赵洋溢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赵薛莹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《宿舍vlog》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冯佳露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《我的艺工印记》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赵薛莹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《将深秋留在校园》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叶健林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杜俊锦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《青春续集》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何洋平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《美好的校园生活》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沈悦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《我们理想的大学》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叶咏慧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彭代莉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《“新生”》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袁亚冬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《校园一角》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张一可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袁亚冬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《我的大学生活》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蒋静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《艺工印记》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张玉霖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文秋璎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《我的大学生活》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康嘉芸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杜俊锦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《掠影青春记录艺工》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易东凤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张邦明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《我和我的大学》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李治刚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《我的大学生活》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夏念念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夏永玲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《艺工校园碎片》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文秋璎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《不期而遇》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袁亚冬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《向未来出发》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陈雨涵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田小羽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《我的大学生活》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王鸿旭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沈悦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《平凡的一天》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《回亿》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杜流源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《新旭》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陈露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田小羽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《蜀“渝”你》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李凡玲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文秋璎</w:t>
            </w:r>
          </w:p>
        </w:tc>
        <w:tc>
          <w:tcPr>
            <w:tcW w:w="1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before="0" w:after="60"/>
        <w:ind w:left="2622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before="0" w:after="60"/>
        <w:ind w:left="2622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优秀指导教师获奖名单公示</w:t>
      </w:r>
    </w:p>
    <w:p>
      <w:pPr>
        <w:spacing w:before="0" w:after="60"/>
        <w:ind w:left="2622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2"/>
        <w:tblW w:w="8856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38"/>
        <w:gridCol w:w="1000"/>
        <w:gridCol w:w="1373"/>
        <w:gridCol w:w="1000"/>
        <w:gridCol w:w="1373"/>
        <w:gridCol w:w="101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4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杜流源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袁亚冬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夏永玲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何洋平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沈悦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杨行吟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田小羽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文秋璎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重庆艺术工程职业学院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DNiNzU4MWM4YTNlNjE0NGNjOTIzMTRjZDUyZDIifQ=="/>
  </w:docVars>
  <w:rsids>
    <w:rsidRoot w:val="00000000"/>
    <w:rsid w:val="51B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2024-01-03T10:45:04Z</dcterms:created>
  <dc:creator>李</dc:creator>
  <cp:lastModifiedBy>小星辰</cp:lastModifiedBy>
  <dcterms:modified xsi:type="dcterms:W3CDTF">2024-01-03T10:50:53Z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9894A572CE1D412299F37801AA66F698_12</vt:lpwstr>
  </property>
</Properties>
</file>